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E2" w:rsidRDefault="00B866E2" w:rsidP="00B866E2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Wener</w:t>
      </w:r>
      <w:proofErr w:type="spellEnd"/>
      <w:r>
        <w:rPr>
          <w:rFonts w:eastAsiaTheme="minorHAnsi"/>
          <w:b/>
          <w:bCs/>
          <w:lang w:val="en-GB"/>
        </w:rPr>
        <w:t>, 25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Ebrill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A. O. Griffiths,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 xml:space="preserve">, 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T.J.Thomas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G.Wigley</w:t>
      </w:r>
      <w:proofErr w:type="spellEnd"/>
      <w:r>
        <w:rPr>
          <w:rFonts w:eastAsiaTheme="minorHAnsi"/>
          <w:lang w:val="en-GB"/>
        </w:rPr>
        <w:t>, M</w:t>
      </w:r>
      <w:r>
        <w:rPr>
          <w:rFonts w:eastAsiaTheme="minorHAnsi"/>
          <w:vertAlign w:val="superscript"/>
          <w:lang w:val="en-GB"/>
        </w:rPr>
        <w:t xml:space="preserve">rs </w:t>
      </w:r>
      <w:r>
        <w:rPr>
          <w:rFonts w:eastAsiaTheme="minorHAnsi"/>
          <w:lang w:val="en-GB"/>
        </w:rPr>
        <w:t>Gwen Lloyd,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 a Mrs Gwenfair Davies 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Dafydd</w:t>
      </w:r>
      <w:proofErr w:type="spellEnd"/>
      <w:r>
        <w:rPr>
          <w:rFonts w:eastAsiaTheme="minorHAnsi"/>
        </w:rPr>
        <w:t xml:space="preserve"> Evans, Siôn Ifans, </w:t>
      </w:r>
      <w:proofErr w:type="spellStart"/>
      <w:r>
        <w:rPr>
          <w:rFonts w:eastAsiaTheme="minorHAnsi"/>
        </w:rPr>
        <w:t>J.P.Jones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H.M.Williams</w:t>
      </w:r>
      <w:proofErr w:type="spellEnd"/>
      <w:r>
        <w:rPr>
          <w:rFonts w:eastAsiaTheme="minorHAnsi"/>
        </w:rPr>
        <w:t>,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104.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28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Mawrth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105.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Ionawr</w:t>
      </w:r>
      <w:proofErr w:type="spellEnd"/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70.2 </w:t>
      </w:r>
      <w:proofErr w:type="spellStart"/>
      <w:r>
        <w:rPr>
          <w:rFonts w:eastAsiaTheme="minorHAnsi"/>
          <w:lang w:val="en-GB"/>
        </w:rPr>
        <w:t>Diolchwyd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osod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plac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>QR Code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gofeb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Chwefror</w:t>
      </w:r>
      <w:proofErr w:type="spellEnd"/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93.1 </w:t>
      </w:r>
      <w:proofErr w:type="gramStart"/>
      <w:r>
        <w:rPr>
          <w:rFonts w:eastAsiaTheme="minorHAnsi"/>
          <w:lang w:val="en-GB"/>
        </w:rPr>
        <w:t>a</w:t>
      </w:r>
      <w:proofErr w:type="gramEnd"/>
      <w:r>
        <w:rPr>
          <w:rFonts w:eastAsiaTheme="minorHAnsi"/>
          <w:lang w:val="en-GB"/>
        </w:rPr>
        <w:t xml:space="preserve"> 93.2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ddiolch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Un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 ail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ymaelodi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anfoneb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drysorydd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logi’r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ystafell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95.2 </w:t>
      </w:r>
      <w:proofErr w:type="spellStart"/>
      <w:r>
        <w:rPr>
          <w:rFonts w:eastAsiaTheme="minorHAnsi"/>
          <w:lang w:val="en-GB"/>
        </w:rPr>
        <w:t>Diolchwyd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enw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Bro </w:t>
      </w:r>
      <w:proofErr w:type="spellStart"/>
      <w:r>
        <w:rPr>
          <w:rFonts w:eastAsiaTheme="minorHAnsi"/>
          <w:lang w:val="en-GB"/>
        </w:rPr>
        <w:t>Ddyfi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enw’r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Bro </w:t>
      </w:r>
      <w:proofErr w:type="spellStart"/>
      <w:r>
        <w:rPr>
          <w:rFonts w:eastAsiaTheme="minorHAnsi"/>
          <w:lang w:val="en-GB"/>
        </w:rPr>
        <w:t>Hyddgen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Hyddgen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berthnasol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Fachynlleth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95.3 Yr </w:t>
      </w:r>
      <w:proofErr w:type="spellStart"/>
      <w:r>
        <w:rPr>
          <w:rFonts w:eastAsiaTheme="minorHAnsi"/>
          <w:lang w:val="en-GB"/>
        </w:rPr>
        <w:t>Heddlu’n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awyddus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bryd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gilydd</w:t>
      </w:r>
      <w:proofErr w:type="spellEnd"/>
      <w:r>
        <w:rPr>
          <w:rFonts w:eastAsiaTheme="minorHAnsi"/>
          <w:lang w:val="en-GB"/>
        </w:rPr>
        <w:t xml:space="preserve"> - </w:t>
      </w:r>
      <w:proofErr w:type="spellStart"/>
      <w:r>
        <w:rPr>
          <w:rFonts w:eastAsiaTheme="minorHAnsi"/>
          <w:lang w:val="en-GB"/>
        </w:rPr>
        <w:t>hwyrach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Mai.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Os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rywun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byddant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gyhoeddus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breifat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 xml:space="preserve"> 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96.1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arall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ofalu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mynwentydd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mater o </w:t>
      </w:r>
      <w:proofErr w:type="spellStart"/>
      <w:r>
        <w:rPr>
          <w:rFonts w:eastAsiaTheme="minorHAnsi"/>
          <w:lang w:val="en-GB"/>
        </w:rPr>
        <w:t>yswiriant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cyhoedd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ystyried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pris</w:t>
      </w:r>
      <w:proofErr w:type="spellEnd"/>
      <w:r>
        <w:rPr>
          <w:rFonts w:eastAsiaTheme="minorHAnsi"/>
          <w:lang w:val="en-GB"/>
        </w:rPr>
        <w:t xml:space="preserve"> Mr Glenn Ward o £1200.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102.2 </w:t>
      </w:r>
      <w:proofErr w:type="spellStart"/>
      <w:r>
        <w:rPr>
          <w:rFonts w:eastAsiaTheme="minorHAnsi"/>
          <w:lang w:val="en-GB"/>
        </w:rPr>
        <w:t>Ymddeoliad</w:t>
      </w:r>
      <w:proofErr w:type="spellEnd"/>
      <w:r>
        <w:rPr>
          <w:rFonts w:eastAsiaTheme="minorHAnsi"/>
          <w:lang w:val="en-GB"/>
        </w:rPr>
        <w:t xml:space="preserve"> Ann Williams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Ngwmlline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Annelwig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iawn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bwriadau’r</w:t>
      </w:r>
      <w:proofErr w:type="spellEnd"/>
      <w:r>
        <w:rPr>
          <w:rFonts w:eastAsiaTheme="minorHAnsi"/>
          <w:lang w:val="en-GB"/>
        </w:rPr>
        <w:t xml:space="preserve"> </w:t>
      </w:r>
      <w:r w:rsidR="00DE3CB4">
        <w:rPr>
          <w:rFonts w:eastAsiaTheme="minorHAnsi"/>
          <w:lang w:val="en-GB"/>
        </w:rPr>
        <w:t>Post Office Ltd</w:t>
      </w:r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ddyfodol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pentref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ofyn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102.4 </w:t>
      </w:r>
      <w:proofErr w:type="spellStart"/>
      <w:r>
        <w:rPr>
          <w:rFonts w:eastAsiaTheme="minorHAnsi"/>
          <w:lang w:val="en-GB"/>
        </w:rPr>
        <w:t>Anfonodd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Tref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gopïau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ddymchwel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Ngheinws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honnir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April Jones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llofruddio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awgrymu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iddynt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Sir,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gyfeirio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terfynau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106.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Dim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107.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Dyma’r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cyfrannu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mynwentydd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perthyn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gyfrannu</w:t>
      </w:r>
      <w:proofErr w:type="spellEnd"/>
      <w:r>
        <w:rPr>
          <w:rFonts w:eastAsiaTheme="minorHAnsi"/>
          <w:lang w:val="en-GB"/>
        </w:rPr>
        <w:t xml:space="preserve"> £200 yr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eleni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cynnal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107.1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Talywern</w:t>
      </w:r>
      <w:proofErr w:type="spellEnd"/>
      <w:r>
        <w:rPr>
          <w:rFonts w:eastAsiaTheme="minorHAnsi"/>
          <w:lang w:val="en-GB"/>
        </w:rPr>
        <w:t xml:space="preserve">. </w:t>
      </w:r>
      <w:r>
        <w:rPr>
          <w:rFonts w:eastAsiaTheme="minorHAnsi"/>
          <w:lang w:val="en-GB"/>
        </w:rPr>
        <w:tab/>
        <w:t xml:space="preserve">107.2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 xml:space="preserve">. 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107.3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Capel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. </w:t>
      </w:r>
      <w:r>
        <w:rPr>
          <w:rFonts w:eastAsiaTheme="minorHAnsi"/>
          <w:lang w:val="en-GB"/>
        </w:rPr>
        <w:tab/>
        <w:t xml:space="preserve">107.4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Eglwys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108.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109.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109.1 Bu Gwenfair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fforwm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cleifion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 a </w:t>
      </w:r>
      <w:proofErr w:type="spellStart"/>
      <w:r>
        <w:rPr>
          <w:rFonts w:eastAsiaTheme="minorHAnsi"/>
          <w:lang w:val="en-GB"/>
        </w:rPr>
        <w:t>chafwyd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sicrwydd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Ambiwlans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24 </w:t>
      </w:r>
      <w:proofErr w:type="spellStart"/>
      <w:r>
        <w:rPr>
          <w:rFonts w:eastAsiaTheme="minorHAnsi"/>
          <w:lang w:val="en-GB"/>
        </w:rPr>
        <w:t>awr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angenrheidrwydd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orsaf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 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109.2 </w:t>
      </w:r>
      <w:proofErr w:type="spellStart"/>
      <w:r>
        <w:rPr>
          <w:rFonts w:eastAsiaTheme="minorHAnsi"/>
          <w:lang w:val="en-GB"/>
        </w:rPr>
        <w:t>Eglurodd</w:t>
      </w:r>
      <w:proofErr w:type="spellEnd"/>
      <w:r>
        <w:rPr>
          <w:rFonts w:eastAsiaTheme="minorHAnsi"/>
          <w:lang w:val="en-GB"/>
        </w:rPr>
        <w:t xml:space="preserve"> Aled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Mr Nigel Hughes, </w:t>
      </w:r>
      <w:proofErr w:type="spellStart"/>
      <w:r>
        <w:rPr>
          <w:rFonts w:eastAsiaTheme="minorHAnsi"/>
          <w:lang w:val="en-GB"/>
        </w:rPr>
        <w:t>Comins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Carno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Llanbrynmair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Aled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ffederaleiddio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arbed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arian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gwirionedd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wynebu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arolwg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Estyn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eleni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110.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110.1 </w:t>
      </w:r>
      <w:proofErr w:type="spellStart"/>
      <w:r>
        <w:rPr>
          <w:rFonts w:eastAsiaTheme="minorHAnsi"/>
          <w:lang w:val="en-GB"/>
        </w:rPr>
        <w:t>Gohebiaeth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Russell George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gyfrifoldebau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Senedd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mae’n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siarad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unrhyw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dysgu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broblemau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amaethyddol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Maldwyn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cyfeirio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wefan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gellir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darllen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areithiau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color w:val="0000FF"/>
          <w:u w:val="single"/>
          <w:lang w:val="en-GB"/>
        </w:rPr>
        <w:t xml:space="preserve">www.RussellGeorge.com/news </w:t>
      </w:r>
      <w:r>
        <w:rPr>
          <w:rFonts w:eastAsiaTheme="minorHAnsi"/>
          <w:lang w:val="en-GB"/>
        </w:rPr>
        <w:t xml:space="preserve">a </w:t>
      </w:r>
      <w:proofErr w:type="spellStart"/>
      <w:r>
        <w:rPr>
          <w:rFonts w:eastAsiaTheme="minorHAnsi"/>
          <w:lang w:val="en-GB"/>
        </w:rPr>
        <w:t>chlicio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“Speeches in the </w:t>
      </w:r>
      <w:proofErr w:type="spellStart"/>
      <w:r>
        <w:rPr>
          <w:rFonts w:eastAsiaTheme="minorHAnsi"/>
          <w:lang w:val="en-GB"/>
        </w:rPr>
        <w:t>Senedd</w:t>
      </w:r>
      <w:proofErr w:type="spellEnd"/>
      <w:r>
        <w:rPr>
          <w:rFonts w:eastAsiaTheme="minorHAnsi"/>
          <w:lang w:val="en-GB"/>
        </w:rPr>
        <w:t xml:space="preserve">.” 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110.2 Mae </w:t>
      </w:r>
      <w:proofErr w:type="spellStart"/>
      <w:r>
        <w:rPr>
          <w:rFonts w:eastAsiaTheme="minorHAnsi"/>
          <w:lang w:val="en-GB"/>
        </w:rPr>
        <w:t>cwmni</w:t>
      </w:r>
      <w:proofErr w:type="spellEnd"/>
      <w:r>
        <w:rPr>
          <w:rFonts w:eastAsiaTheme="minorHAnsi"/>
          <w:lang w:val="en-GB"/>
        </w:rPr>
        <w:t xml:space="preserve"> Richard Glover-Davies,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datblygu’r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lliw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we, </w:t>
      </w:r>
      <w:proofErr w:type="spellStart"/>
      <w:r>
        <w:rPr>
          <w:rFonts w:eastAsiaTheme="minorHAnsi"/>
          <w:lang w:val="en-GB"/>
        </w:rPr>
        <w:t>megis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agenda’r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diwethaf</w:t>
      </w:r>
      <w:proofErr w:type="spellEnd"/>
      <w:r>
        <w:rPr>
          <w:rFonts w:eastAsiaTheme="minorHAnsi"/>
          <w:lang w:val="en-GB"/>
        </w:rPr>
        <w:t xml:space="preserve">.  </w:t>
      </w:r>
      <w:proofErr w:type="spellStart"/>
      <w:proofErr w:type="gram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grŵp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110.3 </w:t>
      </w:r>
      <w:proofErr w:type="spellStart"/>
      <w:r>
        <w:rPr>
          <w:rFonts w:eastAsiaTheme="minorHAnsi"/>
          <w:lang w:val="en-GB"/>
        </w:rPr>
        <w:t>Cylchlythyr</w:t>
      </w:r>
      <w:proofErr w:type="spellEnd"/>
      <w:r>
        <w:rPr>
          <w:rFonts w:eastAsiaTheme="minorHAnsi"/>
          <w:lang w:val="en-GB"/>
        </w:rPr>
        <w:t xml:space="preserve"> Tai </w:t>
      </w:r>
      <w:proofErr w:type="spellStart"/>
      <w:r>
        <w:rPr>
          <w:rFonts w:eastAsiaTheme="minorHAnsi"/>
          <w:lang w:val="en-GB"/>
        </w:rPr>
        <w:t>Gwledig</w:t>
      </w:r>
      <w:proofErr w:type="spellEnd"/>
      <w:r>
        <w:rPr>
          <w:rFonts w:eastAsiaTheme="minorHAnsi"/>
          <w:lang w:val="en-GB"/>
        </w:rPr>
        <w:t xml:space="preserve"> Powys.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111.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111.1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Siôn Ifans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Lanymawddwy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fuan</w:t>
      </w:r>
      <w:proofErr w:type="spellEnd"/>
      <w:r>
        <w:rPr>
          <w:rFonts w:eastAsiaTheme="minorHAnsi"/>
          <w:lang w:val="en-GB"/>
        </w:rPr>
        <w:t xml:space="preserve"> ac,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bosib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dymuno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gynrychioli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Darllenodd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cymhwyster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galluogi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denant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dir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tenantiaeth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Tanyffordd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ôl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Lanymawddwy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ddymuno’n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teulu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cartref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newydd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111.2 </w:t>
      </w:r>
      <w:proofErr w:type="spellStart"/>
      <w:r>
        <w:rPr>
          <w:rFonts w:eastAsiaTheme="minorHAnsi"/>
          <w:lang w:val="en-GB"/>
        </w:rPr>
        <w:t>Dosbarthwyd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fantolen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bresennol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Pasiwyd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Mr Arnold </w:t>
      </w:r>
      <w:proofErr w:type="spellStart"/>
      <w:r>
        <w:rPr>
          <w:rFonts w:eastAsiaTheme="minorHAnsi"/>
          <w:lang w:val="en-GB"/>
        </w:rPr>
        <w:t>Shuter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eleni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eto</w:t>
      </w:r>
      <w:proofErr w:type="spellEnd"/>
      <w:proofErr w:type="gram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archwilio’r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cyfrifon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Mai.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111.3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ddymuno’n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Mai 3</w:t>
      </w:r>
      <w:r>
        <w:rPr>
          <w:rFonts w:eastAsiaTheme="minorHAnsi"/>
          <w:vertAlign w:val="superscript"/>
          <w:lang w:val="en-GB"/>
        </w:rPr>
        <w:t>ydd.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111.4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ddymuno’n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Ann Williams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hymddeoliad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Nghwmlline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ôl</w:t>
      </w:r>
      <w:proofErr w:type="spellEnd"/>
      <w:r>
        <w:rPr>
          <w:rFonts w:eastAsiaTheme="minorHAnsi"/>
          <w:lang w:val="en-GB"/>
        </w:rPr>
        <w:t xml:space="preserve"> 32 </w:t>
      </w:r>
      <w:proofErr w:type="spellStart"/>
      <w:r>
        <w:rPr>
          <w:rFonts w:eastAsiaTheme="minorHAnsi"/>
          <w:lang w:val="en-GB"/>
        </w:rPr>
        <w:t>mlynedd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wasanaeth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111.5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Aled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awyddus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wybod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diweddaraf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sefyllfa’r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Anrheg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Waun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Cemaes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cyfnod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perchnogion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glirio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allan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Swyddog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Pr="00B866E2">
        <w:rPr>
          <w:rFonts w:eastAsiaTheme="minorHAnsi"/>
          <w:lang w:val="en-GB"/>
        </w:rPr>
        <w:t>Gorfodaeth</w:t>
      </w:r>
      <w:proofErr w:type="spellEnd"/>
      <w:r w:rsidRPr="00B866E2"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111.6 </w:t>
      </w:r>
      <w:proofErr w:type="spellStart"/>
      <w:proofErr w:type="gram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Cyngor</w:t>
      </w:r>
      <w:proofErr w:type="spellEnd"/>
      <w:proofErr w:type="gramEnd"/>
      <w:r>
        <w:rPr>
          <w:rFonts w:eastAsiaTheme="minorHAnsi"/>
          <w:lang w:val="en-GB"/>
        </w:rPr>
        <w:t xml:space="preserve"> Sir am y </w:t>
      </w:r>
      <w:proofErr w:type="spellStart"/>
      <w:r>
        <w:rPr>
          <w:rFonts w:eastAsiaTheme="minorHAnsi"/>
          <w:lang w:val="en-GB"/>
        </w:rPr>
        <w:t>perygl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flaen</w:t>
      </w:r>
      <w:proofErr w:type="spellEnd"/>
      <w:r>
        <w:rPr>
          <w:rFonts w:eastAsiaTheme="minorHAnsi"/>
          <w:lang w:val="en-GB"/>
        </w:rPr>
        <w:t xml:space="preserve"> tai </w:t>
      </w:r>
      <w:proofErr w:type="spellStart"/>
      <w:r>
        <w:rPr>
          <w:rFonts w:eastAsiaTheme="minorHAnsi"/>
          <w:lang w:val="en-GB"/>
        </w:rPr>
        <w:t>Rhos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Awel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111.7 </w:t>
      </w:r>
      <w:proofErr w:type="spell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dim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wella’r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ford</w:t>
      </w:r>
      <w:r w:rsidR="001E4DB9">
        <w:rPr>
          <w:rFonts w:eastAsiaTheme="minorHAnsi"/>
          <w:lang w:val="en-GB"/>
        </w:rPr>
        <w:t>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Amgen, </w:t>
      </w:r>
      <w:proofErr w:type="spellStart"/>
      <w:r>
        <w:rPr>
          <w:rFonts w:eastAsiaTheme="minorHAnsi"/>
          <w:lang w:val="en-GB"/>
        </w:rPr>
        <w:t>Ceinws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111.8 Mae </w:t>
      </w:r>
      <w:proofErr w:type="spellStart"/>
      <w:r>
        <w:rPr>
          <w:rFonts w:eastAsiaTheme="minorHAnsi"/>
          <w:lang w:val="en-GB"/>
        </w:rPr>
        <w:t>darnau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B4404 </w:t>
      </w:r>
      <w:r w:rsidR="001E4DB9">
        <w:rPr>
          <w:rFonts w:eastAsiaTheme="minorHAnsi"/>
          <w:lang w:val="en-GB"/>
        </w:rPr>
        <w:t>(</w:t>
      </w:r>
      <w:proofErr w:type="spellStart"/>
      <w:r w:rsidR="001E4DB9">
        <w:rPr>
          <w:rFonts w:eastAsiaTheme="minorHAnsi"/>
          <w:lang w:val="en-GB"/>
        </w:rPr>
        <w:t>Llanwrin</w:t>
      </w:r>
      <w:proofErr w:type="spellEnd"/>
      <w:r w:rsidR="001E4DB9">
        <w:rPr>
          <w:rFonts w:eastAsiaTheme="minorHAnsi"/>
          <w:lang w:val="en-GB"/>
        </w:rPr>
        <w:t xml:space="preserve">)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llawer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  <w:sz w:val="28"/>
          <w:szCs w:val="28"/>
        </w:rPr>
      </w:pPr>
      <w:proofErr w:type="spellStart"/>
      <w:r>
        <w:rPr>
          <w:rFonts w:eastAsiaTheme="minorHAnsi"/>
          <w:b/>
          <w:bCs/>
          <w:color w:val="FF0000"/>
          <w:sz w:val="28"/>
          <w:szCs w:val="28"/>
        </w:rPr>
        <w:t>Pwysig</w:t>
      </w:r>
      <w:proofErr w:type="spellEnd"/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  <w:sz w:val="28"/>
          <w:szCs w:val="28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30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Mai 2014 a </w:t>
      </w:r>
      <w:proofErr w:type="spellStart"/>
      <w:r>
        <w:rPr>
          <w:rFonts w:eastAsiaTheme="minorHAnsi"/>
          <w:b/>
          <w:bCs/>
        </w:rPr>
        <w:t>fydd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yn</w:t>
      </w:r>
      <w:proofErr w:type="spellEnd"/>
      <w:r>
        <w:rPr>
          <w:rFonts w:eastAsiaTheme="minorHAnsi"/>
          <w:b/>
          <w:bCs/>
        </w:rPr>
        <w:t xml:space="preserve"> 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</w:rPr>
      </w:pPr>
      <w:proofErr w:type="spellStart"/>
      <w:r>
        <w:rPr>
          <w:rFonts w:eastAsiaTheme="minorHAnsi"/>
          <w:b/>
          <w:bCs/>
          <w:color w:val="FF0000"/>
        </w:rPr>
        <w:t>Gyfarfod</w:t>
      </w:r>
      <w:proofErr w:type="spellEnd"/>
      <w:r>
        <w:rPr>
          <w:rFonts w:eastAsiaTheme="minorHAnsi"/>
          <w:b/>
          <w:bCs/>
          <w:color w:val="FF0000"/>
        </w:rPr>
        <w:t xml:space="preserve"> </w:t>
      </w:r>
      <w:proofErr w:type="spellStart"/>
      <w:r>
        <w:rPr>
          <w:rFonts w:eastAsiaTheme="minorHAnsi"/>
          <w:b/>
          <w:bCs/>
          <w:color w:val="FF0000"/>
        </w:rPr>
        <w:t>Blynyddol</w:t>
      </w:r>
      <w:proofErr w:type="spellEnd"/>
      <w:r>
        <w:rPr>
          <w:rFonts w:eastAsiaTheme="minorHAnsi"/>
          <w:b/>
          <w:bCs/>
          <w:color w:val="FF0000"/>
        </w:rPr>
        <w:t xml:space="preserve"> y </w:t>
      </w:r>
      <w:proofErr w:type="spellStart"/>
      <w:r>
        <w:rPr>
          <w:rFonts w:eastAsiaTheme="minorHAnsi"/>
          <w:b/>
          <w:bCs/>
          <w:color w:val="FF0000"/>
        </w:rPr>
        <w:t>Cyngor</w:t>
      </w:r>
      <w:proofErr w:type="spellEnd"/>
      <w:r>
        <w:rPr>
          <w:rFonts w:eastAsiaTheme="minorHAnsi"/>
          <w:b/>
          <w:bCs/>
          <w:color w:val="FF0000"/>
        </w:rPr>
        <w:t>.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color w:val="FF0000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Bydd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angen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cael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llun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cynghorwyr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ystod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cyfarfod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mwyn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rhoi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y we.</w:t>
      </w:r>
      <w:proofErr w:type="gramEnd"/>
      <w:r>
        <w:rPr>
          <w:rFonts w:eastAsiaTheme="minorHAnsi"/>
        </w:rPr>
        <w:t xml:space="preserve">  </w:t>
      </w: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ind w:left="-2400"/>
        <w:jc w:val="center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Gwahoddir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aelodau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cyhoedd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leisio</w:t>
      </w:r>
      <w:proofErr w:type="spellEnd"/>
      <w:r>
        <w:rPr>
          <w:rFonts w:eastAsiaTheme="minorHAnsi"/>
        </w:rPr>
        <w:t xml:space="preserve"> barn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ystod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Cyfarfod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Blynyddol</w:t>
      </w:r>
      <w:proofErr w:type="spellEnd"/>
      <w:r>
        <w:rPr>
          <w:rFonts w:eastAsiaTheme="minorHAnsi"/>
        </w:rPr>
        <w:t>.</w:t>
      </w:r>
      <w:proofErr w:type="gramEnd"/>
    </w:p>
    <w:p w:rsidR="00B866E2" w:rsidRDefault="00B866E2" w:rsidP="00B866E2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eastAsiaTheme="minorHAnsi"/>
        </w:rPr>
      </w:pPr>
    </w:p>
    <w:p w:rsidR="00B866E2" w:rsidRDefault="00B866E2" w:rsidP="00B866E2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CD3023" w:rsidRPr="00B866E2" w:rsidRDefault="00CD3023" w:rsidP="00B866E2"/>
    <w:sectPr w:rsidR="00CD3023" w:rsidRPr="00B866E2" w:rsidSect="006A7FFB">
      <w:footerReference w:type="even" r:id="rId7"/>
      <w:footerReference w:type="default" r:id="rId8"/>
      <w:pgSz w:w="11906" w:h="16838" w:code="9"/>
      <w:pgMar w:top="851" w:right="987" w:bottom="851" w:left="3480" w:header="709" w:footer="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CE" w:rsidRDefault="007C08CE" w:rsidP="00035EB0">
      <w:r>
        <w:separator/>
      </w:r>
    </w:p>
  </w:endnote>
  <w:endnote w:type="continuationSeparator" w:id="0">
    <w:p w:rsidR="007C08CE" w:rsidRDefault="007C08CE" w:rsidP="0003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E1" w:rsidRDefault="00821B62" w:rsidP="005F07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9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5E1" w:rsidRDefault="007C08CE" w:rsidP="005F07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0056"/>
      <w:docPartObj>
        <w:docPartGallery w:val="Page Numbers (Bottom of Page)"/>
        <w:docPartUnique/>
      </w:docPartObj>
    </w:sdtPr>
    <w:sdtContent>
      <w:p w:rsidR="006A7FFB" w:rsidRDefault="00821B62">
        <w:pPr>
          <w:pStyle w:val="Footer"/>
          <w:jc w:val="center"/>
        </w:pPr>
        <w:fldSimple w:instr=" PAGE   \* MERGEFORMAT ">
          <w:r w:rsidR="00DA701F">
            <w:rPr>
              <w:noProof/>
            </w:rPr>
            <w:t>8</w:t>
          </w:r>
        </w:fldSimple>
        <w:r w:rsidR="006A7FFB">
          <w:t xml:space="preserve"> </w:t>
        </w:r>
        <w:proofErr w:type="spellStart"/>
        <w:r w:rsidR="006A7FFB">
          <w:t>Cyngor</w:t>
        </w:r>
        <w:proofErr w:type="spellEnd"/>
        <w:r w:rsidR="006A7FFB">
          <w:t xml:space="preserve"> </w:t>
        </w:r>
        <w:proofErr w:type="spellStart"/>
        <w:r w:rsidR="006A7FFB">
          <w:t>Cymuned</w:t>
        </w:r>
        <w:proofErr w:type="spellEnd"/>
        <w:r w:rsidR="006A7FFB">
          <w:t xml:space="preserve"> </w:t>
        </w:r>
        <w:proofErr w:type="spellStart"/>
        <w:r w:rsidR="006A7FFB">
          <w:t>Glantwymyn</w:t>
        </w:r>
        <w:proofErr w:type="spellEnd"/>
        <w:r w:rsidR="006A7FFB">
          <w:t xml:space="preserve"> 2014.</w:t>
        </w:r>
      </w:p>
    </w:sdtContent>
  </w:sdt>
  <w:p w:rsidR="00035EB0" w:rsidRDefault="0003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CE" w:rsidRDefault="007C08CE" w:rsidP="00035EB0">
      <w:r>
        <w:separator/>
      </w:r>
    </w:p>
  </w:footnote>
  <w:footnote w:type="continuationSeparator" w:id="0">
    <w:p w:rsidR="007C08CE" w:rsidRDefault="007C08CE" w:rsidP="00035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F21"/>
    <w:rsid w:val="0000112D"/>
    <w:rsid w:val="0000199E"/>
    <w:rsid w:val="000025E0"/>
    <w:rsid w:val="000027F0"/>
    <w:rsid w:val="000028C9"/>
    <w:rsid w:val="0000313B"/>
    <w:rsid w:val="000038A9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30E0"/>
    <w:rsid w:val="00025DC2"/>
    <w:rsid w:val="000263A3"/>
    <w:rsid w:val="000269F5"/>
    <w:rsid w:val="00027E82"/>
    <w:rsid w:val="000300BD"/>
    <w:rsid w:val="00032DC7"/>
    <w:rsid w:val="00032FD0"/>
    <w:rsid w:val="000333D8"/>
    <w:rsid w:val="00033D48"/>
    <w:rsid w:val="00035B18"/>
    <w:rsid w:val="00035B57"/>
    <w:rsid w:val="00035EB0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E2A"/>
    <w:rsid w:val="00053F53"/>
    <w:rsid w:val="00054AAC"/>
    <w:rsid w:val="000552DC"/>
    <w:rsid w:val="00055489"/>
    <w:rsid w:val="00055FEB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E7F"/>
    <w:rsid w:val="000721C1"/>
    <w:rsid w:val="0007246E"/>
    <w:rsid w:val="00072733"/>
    <w:rsid w:val="00072A94"/>
    <w:rsid w:val="00072B3B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8A3"/>
    <w:rsid w:val="00087E5E"/>
    <w:rsid w:val="00090FE4"/>
    <w:rsid w:val="000910DA"/>
    <w:rsid w:val="000916EC"/>
    <w:rsid w:val="00092411"/>
    <w:rsid w:val="00092B68"/>
    <w:rsid w:val="00092EE8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6B5F"/>
    <w:rsid w:val="000A731D"/>
    <w:rsid w:val="000A736C"/>
    <w:rsid w:val="000B0249"/>
    <w:rsid w:val="000B0931"/>
    <w:rsid w:val="000B2354"/>
    <w:rsid w:val="000B27CF"/>
    <w:rsid w:val="000B2CA5"/>
    <w:rsid w:val="000B3504"/>
    <w:rsid w:val="000B416F"/>
    <w:rsid w:val="000B4AC8"/>
    <w:rsid w:val="000B4DB8"/>
    <w:rsid w:val="000B5B5F"/>
    <w:rsid w:val="000B684B"/>
    <w:rsid w:val="000B6E2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22A5"/>
    <w:rsid w:val="000E23B6"/>
    <w:rsid w:val="000E23E7"/>
    <w:rsid w:val="000E2858"/>
    <w:rsid w:val="000E38FE"/>
    <w:rsid w:val="000E3D5A"/>
    <w:rsid w:val="000E4D58"/>
    <w:rsid w:val="000E5823"/>
    <w:rsid w:val="000E657C"/>
    <w:rsid w:val="000E6D50"/>
    <w:rsid w:val="000E71A5"/>
    <w:rsid w:val="000F0562"/>
    <w:rsid w:val="000F1548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95"/>
    <w:rsid w:val="001057E1"/>
    <w:rsid w:val="001061DE"/>
    <w:rsid w:val="00107078"/>
    <w:rsid w:val="00107620"/>
    <w:rsid w:val="00107D2D"/>
    <w:rsid w:val="0011056C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62D2"/>
    <w:rsid w:val="00116F6E"/>
    <w:rsid w:val="0011724C"/>
    <w:rsid w:val="00117609"/>
    <w:rsid w:val="00117B82"/>
    <w:rsid w:val="00120118"/>
    <w:rsid w:val="001201EC"/>
    <w:rsid w:val="0012083D"/>
    <w:rsid w:val="001209F6"/>
    <w:rsid w:val="00120C54"/>
    <w:rsid w:val="00120DF7"/>
    <w:rsid w:val="00120E54"/>
    <w:rsid w:val="00121A1D"/>
    <w:rsid w:val="001226DE"/>
    <w:rsid w:val="0012307A"/>
    <w:rsid w:val="00123486"/>
    <w:rsid w:val="00123DAA"/>
    <w:rsid w:val="00125057"/>
    <w:rsid w:val="00125D6B"/>
    <w:rsid w:val="00125E7B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3D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8AD"/>
    <w:rsid w:val="00157242"/>
    <w:rsid w:val="001601A4"/>
    <w:rsid w:val="00160892"/>
    <w:rsid w:val="001617DA"/>
    <w:rsid w:val="00161FD2"/>
    <w:rsid w:val="0016231E"/>
    <w:rsid w:val="00162D94"/>
    <w:rsid w:val="00162EA7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30DD"/>
    <w:rsid w:val="00173C97"/>
    <w:rsid w:val="00173F21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E22"/>
    <w:rsid w:val="00193F90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67"/>
    <w:rsid w:val="001A5CDA"/>
    <w:rsid w:val="001A6697"/>
    <w:rsid w:val="001A79D7"/>
    <w:rsid w:val="001A7DFC"/>
    <w:rsid w:val="001A7EA1"/>
    <w:rsid w:val="001A7FAB"/>
    <w:rsid w:val="001B0303"/>
    <w:rsid w:val="001B0356"/>
    <w:rsid w:val="001B0369"/>
    <w:rsid w:val="001B047B"/>
    <w:rsid w:val="001B0653"/>
    <w:rsid w:val="001B15B2"/>
    <w:rsid w:val="001B3387"/>
    <w:rsid w:val="001B3C82"/>
    <w:rsid w:val="001B5567"/>
    <w:rsid w:val="001B5ECA"/>
    <w:rsid w:val="001B61AE"/>
    <w:rsid w:val="001B6ABF"/>
    <w:rsid w:val="001B723F"/>
    <w:rsid w:val="001B79A7"/>
    <w:rsid w:val="001B7D81"/>
    <w:rsid w:val="001C02A6"/>
    <w:rsid w:val="001C20BE"/>
    <w:rsid w:val="001C2DD4"/>
    <w:rsid w:val="001C3579"/>
    <w:rsid w:val="001C37A8"/>
    <w:rsid w:val="001C4C70"/>
    <w:rsid w:val="001C4ED2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E2457"/>
    <w:rsid w:val="001E36A1"/>
    <w:rsid w:val="001E464A"/>
    <w:rsid w:val="001E4DB9"/>
    <w:rsid w:val="001E59CA"/>
    <w:rsid w:val="001E5AEC"/>
    <w:rsid w:val="001E626D"/>
    <w:rsid w:val="001E6972"/>
    <w:rsid w:val="001E6C0B"/>
    <w:rsid w:val="001E6C98"/>
    <w:rsid w:val="001E7189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59F6"/>
    <w:rsid w:val="00235A25"/>
    <w:rsid w:val="00235C21"/>
    <w:rsid w:val="00236D6A"/>
    <w:rsid w:val="00236F80"/>
    <w:rsid w:val="0024010D"/>
    <w:rsid w:val="00241721"/>
    <w:rsid w:val="00241945"/>
    <w:rsid w:val="00242BDB"/>
    <w:rsid w:val="002436F4"/>
    <w:rsid w:val="00244AF2"/>
    <w:rsid w:val="002454D4"/>
    <w:rsid w:val="00245C3E"/>
    <w:rsid w:val="00246E8E"/>
    <w:rsid w:val="002473F9"/>
    <w:rsid w:val="002504EA"/>
    <w:rsid w:val="0025201D"/>
    <w:rsid w:val="00252439"/>
    <w:rsid w:val="002524EF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5F3"/>
    <w:rsid w:val="002706C5"/>
    <w:rsid w:val="00270D67"/>
    <w:rsid w:val="00271DA1"/>
    <w:rsid w:val="002733F7"/>
    <w:rsid w:val="0027471A"/>
    <w:rsid w:val="002749BB"/>
    <w:rsid w:val="00274CCB"/>
    <w:rsid w:val="002763AD"/>
    <w:rsid w:val="002764B6"/>
    <w:rsid w:val="0027688B"/>
    <w:rsid w:val="00276B19"/>
    <w:rsid w:val="00276C1D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7F3"/>
    <w:rsid w:val="00290D05"/>
    <w:rsid w:val="0029111B"/>
    <w:rsid w:val="00291506"/>
    <w:rsid w:val="002915DF"/>
    <w:rsid w:val="002916A1"/>
    <w:rsid w:val="00291862"/>
    <w:rsid w:val="00291D2E"/>
    <w:rsid w:val="00292087"/>
    <w:rsid w:val="0029226F"/>
    <w:rsid w:val="00293CE2"/>
    <w:rsid w:val="00293F86"/>
    <w:rsid w:val="002946F3"/>
    <w:rsid w:val="00294971"/>
    <w:rsid w:val="002957C9"/>
    <w:rsid w:val="00295B58"/>
    <w:rsid w:val="00296240"/>
    <w:rsid w:val="0029678F"/>
    <w:rsid w:val="00296D2D"/>
    <w:rsid w:val="00297633"/>
    <w:rsid w:val="002A0327"/>
    <w:rsid w:val="002A23DF"/>
    <w:rsid w:val="002A2C97"/>
    <w:rsid w:val="002A2F09"/>
    <w:rsid w:val="002A32D2"/>
    <w:rsid w:val="002A3649"/>
    <w:rsid w:val="002A38E1"/>
    <w:rsid w:val="002A39BF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6D1"/>
    <w:rsid w:val="002C5254"/>
    <w:rsid w:val="002C550E"/>
    <w:rsid w:val="002C5B44"/>
    <w:rsid w:val="002C5DE6"/>
    <w:rsid w:val="002C6DA8"/>
    <w:rsid w:val="002D19F7"/>
    <w:rsid w:val="002D1B94"/>
    <w:rsid w:val="002D1DB0"/>
    <w:rsid w:val="002D2648"/>
    <w:rsid w:val="002D27F1"/>
    <w:rsid w:val="002D3310"/>
    <w:rsid w:val="002D3BB5"/>
    <w:rsid w:val="002D3C79"/>
    <w:rsid w:val="002D3FFF"/>
    <w:rsid w:val="002D4408"/>
    <w:rsid w:val="002D503D"/>
    <w:rsid w:val="002D5B57"/>
    <w:rsid w:val="002D67B9"/>
    <w:rsid w:val="002D6C60"/>
    <w:rsid w:val="002D6EAB"/>
    <w:rsid w:val="002D724E"/>
    <w:rsid w:val="002D7900"/>
    <w:rsid w:val="002D7D58"/>
    <w:rsid w:val="002E03DC"/>
    <w:rsid w:val="002E0FD4"/>
    <w:rsid w:val="002E1163"/>
    <w:rsid w:val="002E1C7C"/>
    <w:rsid w:val="002E24FB"/>
    <w:rsid w:val="002E2B03"/>
    <w:rsid w:val="002E2B42"/>
    <w:rsid w:val="002E3967"/>
    <w:rsid w:val="002E4037"/>
    <w:rsid w:val="002E5211"/>
    <w:rsid w:val="002E5D70"/>
    <w:rsid w:val="002E62FC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D6"/>
    <w:rsid w:val="00307FF9"/>
    <w:rsid w:val="00310D84"/>
    <w:rsid w:val="00311701"/>
    <w:rsid w:val="003142C6"/>
    <w:rsid w:val="003145F4"/>
    <w:rsid w:val="00314736"/>
    <w:rsid w:val="003157C1"/>
    <w:rsid w:val="00315C98"/>
    <w:rsid w:val="003161B7"/>
    <w:rsid w:val="00316907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6B2"/>
    <w:rsid w:val="00325B36"/>
    <w:rsid w:val="003264A6"/>
    <w:rsid w:val="00326FB7"/>
    <w:rsid w:val="003276E5"/>
    <w:rsid w:val="00327998"/>
    <w:rsid w:val="00327D69"/>
    <w:rsid w:val="00330809"/>
    <w:rsid w:val="00330E95"/>
    <w:rsid w:val="00331A46"/>
    <w:rsid w:val="00331BEA"/>
    <w:rsid w:val="0033254F"/>
    <w:rsid w:val="0033288B"/>
    <w:rsid w:val="003329BA"/>
    <w:rsid w:val="003335EC"/>
    <w:rsid w:val="003342CF"/>
    <w:rsid w:val="00334B60"/>
    <w:rsid w:val="00334CCE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7A4C"/>
    <w:rsid w:val="00347F7E"/>
    <w:rsid w:val="00351067"/>
    <w:rsid w:val="00351F5D"/>
    <w:rsid w:val="0035229F"/>
    <w:rsid w:val="003527AD"/>
    <w:rsid w:val="003530DF"/>
    <w:rsid w:val="00353265"/>
    <w:rsid w:val="00353356"/>
    <w:rsid w:val="003539E8"/>
    <w:rsid w:val="00353F11"/>
    <w:rsid w:val="00354074"/>
    <w:rsid w:val="00354B85"/>
    <w:rsid w:val="003569BD"/>
    <w:rsid w:val="00356A42"/>
    <w:rsid w:val="00357732"/>
    <w:rsid w:val="00360698"/>
    <w:rsid w:val="00360DB7"/>
    <w:rsid w:val="003610D0"/>
    <w:rsid w:val="00361AE3"/>
    <w:rsid w:val="00361F71"/>
    <w:rsid w:val="0036206E"/>
    <w:rsid w:val="003629D8"/>
    <w:rsid w:val="00362DE9"/>
    <w:rsid w:val="00362F9B"/>
    <w:rsid w:val="0036303E"/>
    <w:rsid w:val="003632E3"/>
    <w:rsid w:val="00363326"/>
    <w:rsid w:val="003639F3"/>
    <w:rsid w:val="003645D6"/>
    <w:rsid w:val="00364678"/>
    <w:rsid w:val="003646F5"/>
    <w:rsid w:val="00364C2B"/>
    <w:rsid w:val="003703A4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90297"/>
    <w:rsid w:val="003904B5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2A71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578"/>
    <w:rsid w:val="003D6634"/>
    <w:rsid w:val="003D6F42"/>
    <w:rsid w:val="003D7148"/>
    <w:rsid w:val="003D782D"/>
    <w:rsid w:val="003D7844"/>
    <w:rsid w:val="003D7C5C"/>
    <w:rsid w:val="003D7DF5"/>
    <w:rsid w:val="003E1648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AF8"/>
    <w:rsid w:val="003F1BB7"/>
    <w:rsid w:val="003F2BB7"/>
    <w:rsid w:val="003F2ED7"/>
    <w:rsid w:val="003F4435"/>
    <w:rsid w:val="003F606E"/>
    <w:rsid w:val="003F6426"/>
    <w:rsid w:val="003F6641"/>
    <w:rsid w:val="003F6F7A"/>
    <w:rsid w:val="003F7E08"/>
    <w:rsid w:val="00400B0B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424"/>
    <w:rsid w:val="00411E5F"/>
    <w:rsid w:val="00412790"/>
    <w:rsid w:val="00412C6A"/>
    <w:rsid w:val="0041349A"/>
    <w:rsid w:val="00414A12"/>
    <w:rsid w:val="00415BCD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23EA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40EFC"/>
    <w:rsid w:val="0044193E"/>
    <w:rsid w:val="00441BAA"/>
    <w:rsid w:val="00441D10"/>
    <w:rsid w:val="00442025"/>
    <w:rsid w:val="00442141"/>
    <w:rsid w:val="004431DB"/>
    <w:rsid w:val="00443FEE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34D"/>
    <w:rsid w:val="0047348C"/>
    <w:rsid w:val="0047359D"/>
    <w:rsid w:val="004764DF"/>
    <w:rsid w:val="00476C12"/>
    <w:rsid w:val="00477660"/>
    <w:rsid w:val="00477EF1"/>
    <w:rsid w:val="004805B2"/>
    <w:rsid w:val="00481747"/>
    <w:rsid w:val="0048206D"/>
    <w:rsid w:val="00483955"/>
    <w:rsid w:val="00483D77"/>
    <w:rsid w:val="00484292"/>
    <w:rsid w:val="0048512A"/>
    <w:rsid w:val="004854F3"/>
    <w:rsid w:val="0048586E"/>
    <w:rsid w:val="0048587E"/>
    <w:rsid w:val="00485BFA"/>
    <w:rsid w:val="00485F36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0DB1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12E"/>
    <w:rsid w:val="004A42FB"/>
    <w:rsid w:val="004A4D8D"/>
    <w:rsid w:val="004A4F4C"/>
    <w:rsid w:val="004A5E28"/>
    <w:rsid w:val="004A6894"/>
    <w:rsid w:val="004A6E01"/>
    <w:rsid w:val="004A6E9D"/>
    <w:rsid w:val="004A74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6BF7"/>
    <w:rsid w:val="004B7A64"/>
    <w:rsid w:val="004B7BE9"/>
    <w:rsid w:val="004B7E9B"/>
    <w:rsid w:val="004C0878"/>
    <w:rsid w:val="004C0FC5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3BE"/>
    <w:rsid w:val="004D3844"/>
    <w:rsid w:val="004D40E4"/>
    <w:rsid w:val="004D4663"/>
    <w:rsid w:val="004D4834"/>
    <w:rsid w:val="004D50F1"/>
    <w:rsid w:val="004D5AD7"/>
    <w:rsid w:val="004D617A"/>
    <w:rsid w:val="004D6784"/>
    <w:rsid w:val="004D6C50"/>
    <w:rsid w:val="004D73DB"/>
    <w:rsid w:val="004E07D4"/>
    <w:rsid w:val="004E1087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941"/>
    <w:rsid w:val="004E51DB"/>
    <w:rsid w:val="004E529D"/>
    <w:rsid w:val="004E553C"/>
    <w:rsid w:val="004E5555"/>
    <w:rsid w:val="004E660D"/>
    <w:rsid w:val="004E7A7E"/>
    <w:rsid w:val="004F02E1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C27"/>
    <w:rsid w:val="005143F3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1F7"/>
    <w:rsid w:val="005262A0"/>
    <w:rsid w:val="00526653"/>
    <w:rsid w:val="00527982"/>
    <w:rsid w:val="00527ABD"/>
    <w:rsid w:val="005301BB"/>
    <w:rsid w:val="00530282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980"/>
    <w:rsid w:val="00552D45"/>
    <w:rsid w:val="00554AD0"/>
    <w:rsid w:val="00555061"/>
    <w:rsid w:val="0055542E"/>
    <w:rsid w:val="00555A2A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BBC"/>
    <w:rsid w:val="00583893"/>
    <w:rsid w:val="00583CE8"/>
    <w:rsid w:val="00584399"/>
    <w:rsid w:val="00584634"/>
    <w:rsid w:val="00584892"/>
    <w:rsid w:val="00584F56"/>
    <w:rsid w:val="005850D9"/>
    <w:rsid w:val="00585F34"/>
    <w:rsid w:val="005863F9"/>
    <w:rsid w:val="00587EB5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365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1076"/>
    <w:rsid w:val="005B1585"/>
    <w:rsid w:val="005B1A08"/>
    <w:rsid w:val="005B1AF6"/>
    <w:rsid w:val="005B1D85"/>
    <w:rsid w:val="005B227B"/>
    <w:rsid w:val="005B2659"/>
    <w:rsid w:val="005B28F4"/>
    <w:rsid w:val="005B2CF7"/>
    <w:rsid w:val="005B2D65"/>
    <w:rsid w:val="005B302E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AF9"/>
    <w:rsid w:val="005D0BE4"/>
    <w:rsid w:val="005D0FE5"/>
    <w:rsid w:val="005D1574"/>
    <w:rsid w:val="005D1C29"/>
    <w:rsid w:val="005D2564"/>
    <w:rsid w:val="005D2567"/>
    <w:rsid w:val="005D2A10"/>
    <w:rsid w:val="005D34A4"/>
    <w:rsid w:val="005D34BC"/>
    <w:rsid w:val="005D34FE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FD8"/>
    <w:rsid w:val="005F64B0"/>
    <w:rsid w:val="005F6D2D"/>
    <w:rsid w:val="005F771C"/>
    <w:rsid w:val="00600A39"/>
    <w:rsid w:val="00600EA9"/>
    <w:rsid w:val="00601090"/>
    <w:rsid w:val="00601350"/>
    <w:rsid w:val="00601D8B"/>
    <w:rsid w:val="006027ED"/>
    <w:rsid w:val="00602904"/>
    <w:rsid w:val="00603509"/>
    <w:rsid w:val="00603609"/>
    <w:rsid w:val="00604363"/>
    <w:rsid w:val="006047A7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350D"/>
    <w:rsid w:val="00613B5E"/>
    <w:rsid w:val="00613BE2"/>
    <w:rsid w:val="00613CEC"/>
    <w:rsid w:val="00613D46"/>
    <w:rsid w:val="00613F7D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5BE6"/>
    <w:rsid w:val="0062769B"/>
    <w:rsid w:val="0062796C"/>
    <w:rsid w:val="00627D14"/>
    <w:rsid w:val="00630678"/>
    <w:rsid w:val="00630796"/>
    <w:rsid w:val="006312F1"/>
    <w:rsid w:val="00631A4C"/>
    <w:rsid w:val="00631CCD"/>
    <w:rsid w:val="00632D45"/>
    <w:rsid w:val="0063325D"/>
    <w:rsid w:val="0063482C"/>
    <w:rsid w:val="006358DD"/>
    <w:rsid w:val="006363E1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D0B"/>
    <w:rsid w:val="00680822"/>
    <w:rsid w:val="00680FB7"/>
    <w:rsid w:val="00681500"/>
    <w:rsid w:val="0068150A"/>
    <w:rsid w:val="00682521"/>
    <w:rsid w:val="00682B8B"/>
    <w:rsid w:val="006847A3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A06C1"/>
    <w:rsid w:val="006A06EA"/>
    <w:rsid w:val="006A1456"/>
    <w:rsid w:val="006A1E47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A7FFB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654"/>
    <w:rsid w:val="006D3830"/>
    <w:rsid w:val="006D3F0E"/>
    <w:rsid w:val="006D7394"/>
    <w:rsid w:val="006D74D6"/>
    <w:rsid w:val="006E073B"/>
    <w:rsid w:val="006E0AD2"/>
    <w:rsid w:val="006E0FFC"/>
    <w:rsid w:val="006E1C29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B13"/>
    <w:rsid w:val="006F324C"/>
    <w:rsid w:val="006F383F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621F"/>
    <w:rsid w:val="0070626F"/>
    <w:rsid w:val="00706740"/>
    <w:rsid w:val="00707B8F"/>
    <w:rsid w:val="00707EBB"/>
    <w:rsid w:val="00710380"/>
    <w:rsid w:val="00711D91"/>
    <w:rsid w:val="007123BB"/>
    <w:rsid w:val="00713D85"/>
    <w:rsid w:val="007144F1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31D7A"/>
    <w:rsid w:val="00732CF3"/>
    <w:rsid w:val="00733BAB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5123"/>
    <w:rsid w:val="007651A6"/>
    <w:rsid w:val="0076614F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24"/>
    <w:rsid w:val="00781476"/>
    <w:rsid w:val="007814D5"/>
    <w:rsid w:val="007818BC"/>
    <w:rsid w:val="0078263D"/>
    <w:rsid w:val="00782B11"/>
    <w:rsid w:val="00783A83"/>
    <w:rsid w:val="007845BD"/>
    <w:rsid w:val="007852FC"/>
    <w:rsid w:val="007861B8"/>
    <w:rsid w:val="007868FE"/>
    <w:rsid w:val="00786A15"/>
    <w:rsid w:val="00787681"/>
    <w:rsid w:val="00787E34"/>
    <w:rsid w:val="00790144"/>
    <w:rsid w:val="007903E3"/>
    <w:rsid w:val="00790806"/>
    <w:rsid w:val="007913E1"/>
    <w:rsid w:val="00791558"/>
    <w:rsid w:val="007920F6"/>
    <w:rsid w:val="007945A5"/>
    <w:rsid w:val="007956CD"/>
    <w:rsid w:val="007956F2"/>
    <w:rsid w:val="007957BB"/>
    <w:rsid w:val="00795EBE"/>
    <w:rsid w:val="00796F51"/>
    <w:rsid w:val="00797002"/>
    <w:rsid w:val="00797624"/>
    <w:rsid w:val="007A0205"/>
    <w:rsid w:val="007A0777"/>
    <w:rsid w:val="007A1102"/>
    <w:rsid w:val="007A2C47"/>
    <w:rsid w:val="007A2D6A"/>
    <w:rsid w:val="007A3591"/>
    <w:rsid w:val="007A3794"/>
    <w:rsid w:val="007A3B0E"/>
    <w:rsid w:val="007A3F4C"/>
    <w:rsid w:val="007A4300"/>
    <w:rsid w:val="007A471E"/>
    <w:rsid w:val="007A4D43"/>
    <w:rsid w:val="007A4F78"/>
    <w:rsid w:val="007A568A"/>
    <w:rsid w:val="007A5AFB"/>
    <w:rsid w:val="007A6016"/>
    <w:rsid w:val="007A65F1"/>
    <w:rsid w:val="007A694C"/>
    <w:rsid w:val="007A6C95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325"/>
    <w:rsid w:val="007B68D6"/>
    <w:rsid w:val="007C08CE"/>
    <w:rsid w:val="007C1508"/>
    <w:rsid w:val="007C1D8E"/>
    <w:rsid w:val="007C24CC"/>
    <w:rsid w:val="007C2E70"/>
    <w:rsid w:val="007C328C"/>
    <w:rsid w:val="007C33B7"/>
    <w:rsid w:val="007C362E"/>
    <w:rsid w:val="007C4785"/>
    <w:rsid w:val="007C4856"/>
    <w:rsid w:val="007C4A67"/>
    <w:rsid w:val="007C521E"/>
    <w:rsid w:val="007C5B69"/>
    <w:rsid w:val="007C64C8"/>
    <w:rsid w:val="007C6638"/>
    <w:rsid w:val="007C6B13"/>
    <w:rsid w:val="007C6ECF"/>
    <w:rsid w:val="007D0590"/>
    <w:rsid w:val="007D0E9D"/>
    <w:rsid w:val="007D1094"/>
    <w:rsid w:val="007D10A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6F99"/>
    <w:rsid w:val="007E73AE"/>
    <w:rsid w:val="007E7457"/>
    <w:rsid w:val="007E7951"/>
    <w:rsid w:val="007F020B"/>
    <w:rsid w:val="007F0A50"/>
    <w:rsid w:val="007F13BD"/>
    <w:rsid w:val="007F1473"/>
    <w:rsid w:val="007F17D3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368F"/>
    <w:rsid w:val="008039FE"/>
    <w:rsid w:val="00803DD9"/>
    <w:rsid w:val="0080441E"/>
    <w:rsid w:val="008046E2"/>
    <w:rsid w:val="008050BC"/>
    <w:rsid w:val="0080634A"/>
    <w:rsid w:val="008070B3"/>
    <w:rsid w:val="00807BEA"/>
    <w:rsid w:val="00807E60"/>
    <w:rsid w:val="00810275"/>
    <w:rsid w:val="00810613"/>
    <w:rsid w:val="008111A1"/>
    <w:rsid w:val="008115E8"/>
    <w:rsid w:val="0081212A"/>
    <w:rsid w:val="00813FB7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B62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C2"/>
    <w:rsid w:val="00827C40"/>
    <w:rsid w:val="00827DB6"/>
    <w:rsid w:val="00827EBE"/>
    <w:rsid w:val="008302E3"/>
    <w:rsid w:val="00830487"/>
    <w:rsid w:val="008307C4"/>
    <w:rsid w:val="0083095C"/>
    <w:rsid w:val="00831758"/>
    <w:rsid w:val="0083175C"/>
    <w:rsid w:val="008317AA"/>
    <w:rsid w:val="00831D78"/>
    <w:rsid w:val="00832E22"/>
    <w:rsid w:val="008333F4"/>
    <w:rsid w:val="00833975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489E"/>
    <w:rsid w:val="00844C7D"/>
    <w:rsid w:val="00845279"/>
    <w:rsid w:val="00845800"/>
    <w:rsid w:val="00845935"/>
    <w:rsid w:val="0084633B"/>
    <w:rsid w:val="0084676E"/>
    <w:rsid w:val="00850EF2"/>
    <w:rsid w:val="0085196D"/>
    <w:rsid w:val="00852723"/>
    <w:rsid w:val="00853C1A"/>
    <w:rsid w:val="00853D7F"/>
    <w:rsid w:val="008542A2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80F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AED"/>
    <w:rsid w:val="008A30A0"/>
    <w:rsid w:val="008A3666"/>
    <w:rsid w:val="008A4356"/>
    <w:rsid w:val="008A49C6"/>
    <w:rsid w:val="008A65C9"/>
    <w:rsid w:val="008A6D84"/>
    <w:rsid w:val="008A6F21"/>
    <w:rsid w:val="008A74BC"/>
    <w:rsid w:val="008A7CA4"/>
    <w:rsid w:val="008A7E15"/>
    <w:rsid w:val="008B006B"/>
    <w:rsid w:val="008B0650"/>
    <w:rsid w:val="008B0930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982"/>
    <w:rsid w:val="008C727F"/>
    <w:rsid w:val="008D15C0"/>
    <w:rsid w:val="008D15D3"/>
    <w:rsid w:val="008D176C"/>
    <w:rsid w:val="008D29A7"/>
    <w:rsid w:val="008D2B3D"/>
    <w:rsid w:val="008D5084"/>
    <w:rsid w:val="008D6BEA"/>
    <w:rsid w:val="008D6FAC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EE7"/>
    <w:rsid w:val="008F26B5"/>
    <w:rsid w:val="008F3B64"/>
    <w:rsid w:val="008F3EAE"/>
    <w:rsid w:val="008F3EB7"/>
    <w:rsid w:val="008F40FF"/>
    <w:rsid w:val="008F4B30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10044"/>
    <w:rsid w:val="009100CF"/>
    <w:rsid w:val="00911790"/>
    <w:rsid w:val="009134CA"/>
    <w:rsid w:val="00913575"/>
    <w:rsid w:val="00914090"/>
    <w:rsid w:val="009143B8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23BF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A1C"/>
    <w:rsid w:val="00933699"/>
    <w:rsid w:val="00935354"/>
    <w:rsid w:val="0093556F"/>
    <w:rsid w:val="00936C85"/>
    <w:rsid w:val="00936F75"/>
    <w:rsid w:val="00940209"/>
    <w:rsid w:val="0094048D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1105"/>
    <w:rsid w:val="0095132F"/>
    <w:rsid w:val="00952351"/>
    <w:rsid w:val="00954259"/>
    <w:rsid w:val="009546DE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42C"/>
    <w:rsid w:val="009648A9"/>
    <w:rsid w:val="00964B0A"/>
    <w:rsid w:val="00964BA5"/>
    <w:rsid w:val="00965694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BC7"/>
    <w:rsid w:val="009910AC"/>
    <w:rsid w:val="00991580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290"/>
    <w:rsid w:val="00996B57"/>
    <w:rsid w:val="009970E4"/>
    <w:rsid w:val="00997EC8"/>
    <w:rsid w:val="00997F3C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524F"/>
    <w:rsid w:val="009E6F19"/>
    <w:rsid w:val="009E724D"/>
    <w:rsid w:val="009E76DC"/>
    <w:rsid w:val="009E7CEC"/>
    <w:rsid w:val="009F0888"/>
    <w:rsid w:val="009F0AC9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D7"/>
    <w:rsid w:val="00A012EA"/>
    <w:rsid w:val="00A028E7"/>
    <w:rsid w:val="00A03673"/>
    <w:rsid w:val="00A03C36"/>
    <w:rsid w:val="00A04967"/>
    <w:rsid w:val="00A04C03"/>
    <w:rsid w:val="00A05113"/>
    <w:rsid w:val="00A059FE"/>
    <w:rsid w:val="00A0662E"/>
    <w:rsid w:val="00A06A2E"/>
    <w:rsid w:val="00A07898"/>
    <w:rsid w:val="00A117F6"/>
    <w:rsid w:val="00A11A28"/>
    <w:rsid w:val="00A12DCA"/>
    <w:rsid w:val="00A1352B"/>
    <w:rsid w:val="00A135D2"/>
    <w:rsid w:val="00A13A85"/>
    <w:rsid w:val="00A141E5"/>
    <w:rsid w:val="00A14C0B"/>
    <w:rsid w:val="00A163CA"/>
    <w:rsid w:val="00A16AB3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4BF"/>
    <w:rsid w:val="00A46785"/>
    <w:rsid w:val="00A46931"/>
    <w:rsid w:val="00A46DCE"/>
    <w:rsid w:val="00A47943"/>
    <w:rsid w:val="00A47A68"/>
    <w:rsid w:val="00A5135A"/>
    <w:rsid w:val="00A513B2"/>
    <w:rsid w:val="00A52497"/>
    <w:rsid w:val="00A53C3B"/>
    <w:rsid w:val="00A540FD"/>
    <w:rsid w:val="00A552B4"/>
    <w:rsid w:val="00A55A40"/>
    <w:rsid w:val="00A55E4B"/>
    <w:rsid w:val="00A56856"/>
    <w:rsid w:val="00A5685E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BE"/>
    <w:rsid w:val="00A6273B"/>
    <w:rsid w:val="00A62DB9"/>
    <w:rsid w:val="00A6399D"/>
    <w:rsid w:val="00A64A98"/>
    <w:rsid w:val="00A650E8"/>
    <w:rsid w:val="00A654C2"/>
    <w:rsid w:val="00A65B56"/>
    <w:rsid w:val="00A660E0"/>
    <w:rsid w:val="00A674CC"/>
    <w:rsid w:val="00A67719"/>
    <w:rsid w:val="00A67F38"/>
    <w:rsid w:val="00A70AB1"/>
    <w:rsid w:val="00A70C20"/>
    <w:rsid w:val="00A70DCD"/>
    <w:rsid w:val="00A71FEF"/>
    <w:rsid w:val="00A72DD6"/>
    <w:rsid w:val="00A73033"/>
    <w:rsid w:val="00A7384E"/>
    <w:rsid w:val="00A73A78"/>
    <w:rsid w:val="00A75D60"/>
    <w:rsid w:val="00A76BA5"/>
    <w:rsid w:val="00A76F20"/>
    <w:rsid w:val="00A77041"/>
    <w:rsid w:val="00A77132"/>
    <w:rsid w:val="00A77E39"/>
    <w:rsid w:val="00A77EEA"/>
    <w:rsid w:val="00A80B2C"/>
    <w:rsid w:val="00A826B4"/>
    <w:rsid w:val="00A8354E"/>
    <w:rsid w:val="00A8390C"/>
    <w:rsid w:val="00A83997"/>
    <w:rsid w:val="00A84105"/>
    <w:rsid w:val="00A84192"/>
    <w:rsid w:val="00A842D3"/>
    <w:rsid w:val="00A84AD4"/>
    <w:rsid w:val="00A85054"/>
    <w:rsid w:val="00A85A26"/>
    <w:rsid w:val="00A85ED4"/>
    <w:rsid w:val="00A85FB0"/>
    <w:rsid w:val="00A86505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702"/>
    <w:rsid w:val="00AA2A14"/>
    <w:rsid w:val="00AA2CCE"/>
    <w:rsid w:val="00AA5A3D"/>
    <w:rsid w:val="00AA65E4"/>
    <w:rsid w:val="00AA6787"/>
    <w:rsid w:val="00AA7B07"/>
    <w:rsid w:val="00AB1414"/>
    <w:rsid w:val="00AB1680"/>
    <w:rsid w:val="00AB191F"/>
    <w:rsid w:val="00AB1A12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C06CE"/>
    <w:rsid w:val="00AC06E9"/>
    <w:rsid w:val="00AC0C03"/>
    <w:rsid w:val="00AC24F3"/>
    <w:rsid w:val="00AC2858"/>
    <w:rsid w:val="00AC3A0E"/>
    <w:rsid w:val="00AC3EC2"/>
    <w:rsid w:val="00AC4620"/>
    <w:rsid w:val="00AC54B9"/>
    <w:rsid w:val="00AC57ED"/>
    <w:rsid w:val="00AC5B14"/>
    <w:rsid w:val="00AC63F7"/>
    <w:rsid w:val="00AC7490"/>
    <w:rsid w:val="00AC7B75"/>
    <w:rsid w:val="00AC7E7A"/>
    <w:rsid w:val="00AD0D22"/>
    <w:rsid w:val="00AD0D70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C31"/>
    <w:rsid w:val="00AE0197"/>
    <w:rsid w:val="00AE0831"/>
    <w:rsid w:val="00AE1097"/>
    <w:rsid w:val="00AE10F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6151"/>
    <w:rsid w:val="00AE6418"/>
    <w:rsid w:val="00AF231B"/>
    <w:rsid w:val="00AF2A24"/>
    <w:rsid w:val="00AF3007"/>
    <w:rsid w:val="00AF359B"/>
    <w:rsid w:val="00AF3859"/>
    <w:rsid w:val="00AF3CDE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098"/>
    <w:rsid w:val="00B041F7"/>
    <w:rsid w:val="00B04A50"/>
    <w:rsid w:val="00B04FA3"/>
    <w:rsid w:val="00B05027"/>
    <w:rsid w:val="00B05396"/>
    <w:rsid w:val="00B05E9F"/>
    <w:rsid w:val="00B06C96"/>
    <w:rsid w:val="00B07657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70FA"/>
    <w:rsid w:val="00B20065"/>
    <w:rsid w:val="00B2017A"/>
    <w:rsid w:val="00B206D5"/>
    <w:rsid w:val="00B20CEC"/>
    <w:rsid w:val="00B21231"/>
    <w:rsid w:val="00B21252"/>
    <w:rsid w:val="00B219BA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259E"/>
    <w:rsid w:val="00B327C9"/>
    <w:rsid w:val="00B33041"/>
    <w:rsid w:val="00B34594"/>
    <w:rsid w:val="00B353D6"/>
    <w:rsid w:val="00B37403"/>
    <w:rsid w:val="00B37616"/>
    <w:rsid w:val="00B4076D"/>
    <w:rsid w:val="00B41002"/>
    <w:rsid w:val="00B41FF3"/>
    <w:rsid w:val="00B43D3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50E"/>
    <w:rsid w:val="00B53723"/>
    <w:rsid w:val="00B53AC4"/>
    <w:rsid w:val="00B540C0"/>
    <w:rsid w:val="00B543D7"/>
    <w:rsid w:val="00B54F9D"/>
    <w:rsid w:val="00B55CCF"/>
    <w:rsid w:val="00B5621E"/>
    <w:rsid w:val="00B56B9F"/>
    <w:rsid w:val="00B56CA9"/>
    <w:rsid w:val="00B57157"/>
    <w:rsid w:val="00B5736A"/>
    <w:rsid w:val="00B57C42"/>
    <w:rsid w:val="00B57E54"/>
    <w:rsid w:val="00B60493"/>
    <w:rsid w:val="00B60EBB"/>
    <w:rsid w:val="00B623B0"/>
    <w:rsid w:val="00B63713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66E2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51FF"/>
    <w:rsid w:val="00B952DB"/>
    <w:rsid w:val="00B959F5"/>
    <w:rsid w:val="00B95F66"/>
    <w:rsid w:val="00B960A5"/>
    <w:rsid w:val="00B97FC5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6B5C"/>
    <w:rsid w:val="00BA710C"/>
    <w:rsid w:val="00BA7748"/>
    <w:rsid w:val="00BA7BAD"/>
    <w:rsid w:val="00BB0017"/>
    <w:rsid w:val="00BB0102"/>
    <w:rsid w:val="00BB0281"/>
    <w:rsid w:val="00BB0C2E"/>
    <w:rsid w:val="00BB0E33"/>
    <w:rsid w:val="00BB1330"/>
    <w:rsid w:val="00BB2B86"/>
    <w:rsid w:val="00BB2F51"/>
    <w:rsid w:val="00BB3747"/>
    <w:rsid w:val="00BB49BD"/>
    <w:rsid w:val="00BB4A54"/>
    <w:rsid w:val="00BB5529"/>
    <w:rsid w:val="00BB5E04"/>
    <w:rsid w:val="00BB6790"/>
    <w:rsid w:val="00BC042F"/>
    <w:rsid w:val="00BC1140"/>
    <w:rsid w:val="00BC223F"/>
    <w:rsid w:val="00BC58E7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FEE"/>
    <w:rsid w:val="00BE5561"/>
    <w:rsid w:val="00BE63A9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48A1"/>
    <w:rsid w:val="00BF48E4"/>
    <w:rsid w:val="00BF4BDB"/>
    <w:rsid w:val="00BF5C24"/>
    <w:rsid w:val="00BF6A25"/>
    <w:rsid w:val="00BF73E8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A61"/>
    <w:rsid w:val="00C06015"/>
    <w:rsid w:val="00C06345"/>
    <w:rsid w:val="00C06AE3"/>
    <w:rsid w:val="00C06DA2"/>
    <w:rsid w:val="00C075B6"/>
    <w:rsid w:val="00C1028A"/>
    <w:rsid w:val="00C11683"/>
    <w:rsid w:val="00C12154"/>
    <w:rsid w:val="00C1281A"/>
    <w:rsid w:val="00C128A6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15DC"/>
    <w:rsid w:val="00C21828"/>
    <w:rsid w:val="00C21C61"/>
    <w:rsid w:val="00C22027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ACA"/>
    <w:rsid w:val="00C350E8"/>
    <w:rsid w:val="00C35A2D"/>
    <w:rsid w:val="00C36520"/>
    <w:rsid w:val="00C375EF"/>
    <w:rsid w:val="00C37759"/>
    <w:rsid w:val="00C40DDD"/>
    <w:rsid w:val="00C4146B"/>
    <w:rsid w:val="00C41DBC"/>
    <w:rsid w:val="00C41FC9"/>
    <w:rsid w:val="00C4285A"/>
    <w:rsid w:val="00C42C48"/>
    <w:rsid w:val="00C4300C"/>
    <w:rsid w:val="00C431DE"/>
    <w:rsid w:val="00C431E1"/>
    <w:rsid w:val="00C439C5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F74"/>
    <w:rsid w:val="00C645C0"/>
    <w:rsid w:val="00C64C0E"/>
    <w:rsid w:val="00C6520B"/>
    <w:rsid w:val="00C659C7"/>
    <w:rsid w:val="00C66341"/>
    <w:rsid w:val="00C6678F"/>
    <w:rsid w:val="00C66AF0"/>
    <w:rsid w:val="00C66EB8"/>
    <w:rsid w:val="00C7049D"/>
    <w:rsid w:val="00C70B55"/>
    <w:rsid w:val="00C71AC5"/>
    <w:rsid w:val="00C724DA"/>
    <w:rsid w:val="00C72DB8"/>
    <w:rsid w:val="00C73D0A"/>
    <w:rsid w:val="00C748A5"/>
    <w:rsid w:val="00C74950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F23"/>
    <w:rsid w:val="00C85013"/>
    <w:rsid w:val="00C85965"/>
    <w:rsid w:val="00C86702"/>
    <w:rsid w:val="00C867FF"/>
    <w:rsid w:val="00C90D12"/>
    <w:rsid w:val="00C9106C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7C7"/>
    <w:rsid w:val="00CA17EE"/>
    <w:rsid w:val="00CA1C4A"/>
    <w:rsid w:val="00CA2570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4397"/>
    <w:rsid w:val="00CB4B55"/>
    <w:rsid w:val="00CB5131"/>
    <w:rsid w:val="00CB57DD"/>
    <w:rsid w:val="00CB5897"/>
    <w:rsid w:val="00CB59D7"/>
    <w:rsid w:val="00CB5B74"/>
    <w:rsid w:val="00CB5BAB"/>
    <w:rsid w:val="00CB623C"/>
    <w:rsid w:val="00CB62BF"/>
    <w:rsid w:val="00CB66B7"/>
    <w:rsid w:val="00CB751B"/>
    <w:rsid w:val="00CB7A84"/>
    <w:rsid w:val="00CC0444"/>
    <w:rsid w:val="00CC04B3"/>
    <w:rsid w:val="00CC0F26"/>
    <w:rsid w:val="00CC1AD7"/>
    <w:rsid w:val="00CC1E6A"/>
    <w:rsid w:val="00CC205E"/>
    <w:rsid w:val="00CC29EA"/>
    <w:rsid w:val="00CC36C7"/>
    <w:rsid w:val="00CC4383"/>
    <w:rsid w:val="00CC48DC"/>
    <w:rsid w:val="00CC53A7"/>
    <w:rsid w:val="00CC5519"/>
    <w:rsid w:val="00CC6350"/>
    <w:rsid w:val="00CC660C"/>
    <w:rsid w:val="00CC669D"/>
    <w:rsid w:val="00CC67B2"/>
    <w:rsid w:val="00CC692B"/>
    <w:rsid w:val="00CC6AA7"/>
    <w:rsid w:val="00CD0121"/>
    <w:rsid w:val="00CD0859"/>
    <w:rsid w:val="00CD0DC8"/>
    <w:rsid w:val="00CD1C34"/>
    <w:rsid w:val="00CD3023"/>
    <w:rsid w:val="00CD322D"/>
    <w:rsid w:val="00CD3506"/>
    <w:rsid w:val="00CD51CA"/>
    <w:rsid w:val="00CD5243"/>
    <w:rsid w:val="00CD5313"/>
    <w:rsid w:val="00CD53DE"/>
    <w:rsid w:val="00CD70EE"/>
    <w:rsid w:val="00CE020A"/>
    <w:rsid w:val="00CE0659"/>
    <w:rsid w:val="00CE23C8"/>
    <w:rsid w:val="00CE2983"/>
    <w:rsid w:val="00CE298E"/>
    <w:rsid w:val="00CE3AE3"/>
    <w:rsid w:val="00CE48F7"/>
    <w:rsid w:val="00CE4CF1"/>
    <w:rsid w:val="00CE506C"/>
    <w:rsid w:val="00CE54EA"/>
    <w:rsid w:val="00CE5693"/>
    <w:rsid w:val="00CE771C"/>
    <w:rsid w:val="00CE7918"/>
    <w:rsid w:val="00CE7BF8"/>
    <w:rsid w:val="00CE7E4B"/>
    <w:rsid w:val="00CF047D"/>
    <w:rsid w:val="00CF0E0C"/>
    <w:rsid w:val="00CF10CC"/>
    <w:rsid w:val="00CF16C9"/>
    <w:rsid w:val="00CF2066"/>
    <w:rsid w:val="00CF2E93"/>
    <w:rsid w:val="00CF2F4A"/>
    <w:rsid w:val="00CF33B5"/>
    <w:rsid w:val="00CF3549"/>
    <w:rsid w:val="00CF3B28"/>
    <w:rsid w:val="00CF4000"/>
    <w:rsid w:val="00CF4BF3"/>
    <w:rsid w:val="00CF4F5A"/>
    <w:rsid w:val="00CF5071"/>
    <w:rsid w:val="00CF5858"/>
    <w:rsid w:val="00CF6286"/>
    <w:rsid w:val="00CF62D1"/>
    <w:rsid w:val="00CF72AD"/>
    <w:rsid w:val="00CF76B1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57B"/>
    <w:rsid w:val="00D055E9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2122A"/>
    <w:rsid w:val="00D21428"/>
    <w:rsid w:val="00D21F5F"/>
    <w:rsid w:val="00D24DA8"/>
    <w:rsid w:val="00D252F7"/>
    <w:rsid w:val="00D25A1D"/>
    <w:rsid w:val="00D26D26"/>
    <w:rsid w:val="00D276E9"/>
    <w:rsid w:val="00D30051"/>
    <w:rsid w:val="00D300B4"/>
    <w:rsid w:val="00D30660"/>
    <w:rsid w:val="00D307BB"/>
    <w:rsid w:val="00D32D57"/>
    <w:rsid w:val="00D33771"/>
    <w:rsid w:val="00D354C9"/>
    <w:rsid w:val="00D358E8"/>
    <w:rsid w:val="00D35A33"/>
    <w:rsid w:val="00D3635D"/>
    <w:rsid w:val="00D37808"/>
    <w:rsid w:val="00D37BE5"/>
    <w:rsid w:val="00D37D89"/>
    <w:rsid w:val="00D405CE"/>
    <w:rsid w:val="00D407A2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539C"/>
    <w:rsid w:val="00D56E5E"/>
    <w:rsid w:val="00D5746E"/>
    <w:rsid w:val="00D5766B"/>
    <w:rsid w:val="00D60583"/>
    <w:rsid w:val="00D6141C"/>
    <w:rsid w:val="00D61D8F"/>
    <w:rsid w:val="00D62FCD"/>
    <w:rsid w:val="00D63258"/>
    <w:rsid w:val="00D636E2"/>
    <w:rsid w:val="00D648E5"/>
    <w:rsid w:val="00D65B5B"/>
    <w:rsid w:val="00D65C6C"/>
    <w:rsid w:val="00D668B6"/>
    <w:rsid w:val="00D66DC7"/>
    <w:rsid w:val="00D66E8F"/>
    <w:rsid w:val="00D67086"/>
    <w:rsid w:val="00D67117"/>
    <w:rsid w:val="00D70167"/>
    <w:rsid w:val="00D70E59"/>
    <w:rsid w:val="00D7127E"/>
    <w:rsid w:val="00D72310"/>
    <w:rsid w:val="00D725E7"/>
    <w:rsid w:val="00D72BD9"/>
    <w:rsid w:val="00D72C43"/>
    <w:rsid w:val="00D73A44"/>
    <w:rsid w:val="00D74042"/>
    <w:rsid w:val="00D74070"/>
    <w:rsid w:val="00D7417A"/>
    <w:rsid w:val="00D747C9"/>
    <w:rsid w:val="00D74CBB"/>
    <w:rsid w:val="00D752D3"/>
    <w:rsid w:val="00D7556B"/>
    <w:rsid w:val="00D758BE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AB8"/>
    <w:rsid w:val="00DA701F"/>
    <w:rsid w:val="00DA73E6"/>
    <w:rsid w:val="00DA74A5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2095"/>
    <w:rsid w:val="00DD28AE"/>
    <w:rsid w:val="00DD2A6B"/>
    <w:rsid w:val="00DD2C31"/>
    <w:rsid w:val="00DD47D3"/>
    <w:rsid w:val="00DD5241"/>
    <w:rsid w:val="00DD53AD"/>
    <w:rsid w:val="00DD5508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E95"/>
    <w:rsid w:val="00DE37CE"/>
    <w:rsid w:val="00DE3908"/>
    <w:rsid w:val="00DE3CB4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818"/>
    <w:rsid w:val="00DF2885"/>
    <w:rsid w:val="00DF3C09"/>
    <w:rsid w:val="00DF3F39"/>
    <w:rsid w:val="00DF448D"/>
    <w:rsid w:val="00DF4652"/>
    <w:rsid w:val="00DF577C"/>
    <w:rsid w:val="00DF59BB"/>
    <w:rsid w:val="00DF5E37"/>
    <w:rsid w:val="00DF5FCD"/>
    <w:rsid w:val="00DF5FE8"/>
    <w:rsid w:val="00DF645C"/>
    <w:rsid w:val="00E00124"/>
    <w:rsid w:val="00E00C54"/>
    <w:rsid w:val="00E012B1"/>
    <w:rsid w:val="00E0142D"/>
    <w:rsid w:val="00E01BFF"/>
    <w:rsid w:val="00E02070"/>
    <w:rsid w:val="00E02372"/>
    <w:rsid w:val="00E025A1"/>
    <w:rsid w:val="00E02903"/>
    <w:rsid w:val="00E032E1"/>
    <w:rsid w:val="00E0349A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5E71"/>
    <w:rsid w:val="00E27925"/>
    <w:rsid w:val="00E30510"/>
    <w:rsid w:val="00E313A6"/>
    <w:rsid w:val="00E32640"/>
    <w:rsid w:val="00E32B5F"/>
    <w:rsid w:val="00E32C64"/>
    <w:rsid w:val="00E333E4"/>
    <w:rsid w:val="00E33BA2"/>
    <w:rsid w:val="00E33D52"/>
    <w:rsid w:val="00E34046"/>
    <w:rsid w:val="00E36022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BEF"/>
    <w:rsid w:val="00E449EA"/>
    <w:rsid w:val="00E44E34"/>
    <w:rsid w:val="00E4607A"/>
    <w:rsid w:val="00E46145"/>
    <w:rsid w:val="00E46D38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350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411"/>
    <w:rsid w:val="00E83490"/>
    <w:rsid w:val="00E8380D"/>
    <w:rsid w:val="00E8469B"/>
    <w:rsid w:val="00E84D3A"/>
    <w:rsid w:val="00E855EE"/>
    <w:rsid w:val="00E85719"/>
    <w:rsid w:val="00E869DA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BAF"/>
    <w:rsid w:val="00EB2F8D"/>
    <w:rsid w:val="00EB3155"/>
    <w:rsid w:val="00EB480E"/>
    <w:rsid w:val="00EB4A88"/>
    <w:rsid w:val="00EB4D82"/>
    <w:rsid w:val="00EB50B4"/>
    <w:rsid w:val="00EC06A2"/>
    <w:rsid w:val="00EC1789"/>
    <w:rsid w:val="00EC198A"/>
    <w:rsid w:val="00EC24B5"/>
    <w:rsid w:val="00EC32F9"/>
    <w:rsid w:val="00EC35BC"/>
    <w:rsid w:val="00EC4351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1243"/>
    <w:rsid w:val="00ED1885"/>
    <w:rsid w:val="00ED1CAD"/>
    <w:rsid w:val="00ED2268"/>
    <w:rsid w:val="00ED38B6"/>
    <w:rsid w:val="00ED4891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7A9"/>
    <w:rsid w:val="00EE1952"/>
    <w:rsid w:val="00EE1B94"/>
    <w:rsid w:val="00EE26E7"/>
    <w:rsid w:val="00EE289A"/>
    <w:rsid w:val="00EE2A67"/>
    <w:rsid w:val="00EE34DB"/>
    <w:rsid w:val="00EE3DEC"/>
    <w:rsid w:val="00EE7180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A4"/>
    <w:rsid w:val="00EF77BB"/>
    <w:rsid w:val="00EF7A3E"/>
    <w:rsid w:val="00EF7E53"/>
    <w:rsid w:val="00F0026E"/>
    <w:rsid w:val="00F003AE"/>
    <w:rsid w:val="00F00B44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2043B"/>
    <w:rsid w:val="00F211CD"/>
    <w:rsid w:val="00F2265B"/>
    <w:rsid w:val="00F238CC"/>
    <w:rsid w:val="00F23A62"/>
    <w:rsid w:val="00F24197"/>
    <w:rsid w:val="00F247C9"/>
    <w:rsid w:val="00F25592"/>
    <w:rsid w:val="00F2580D"/>
    <w:rsid w:val="00F2580E"/>
    <w:rsid w:val="00F25AD2"/>
    <w:rsid w:val="00F25B2E"/>
    <w:rsid w:val="00F27351"/>
    <w:rsid w:val="00F27773"/>
    <w:rsid w:val="00F30464"/>
    <w:rsid w:val="00F30636"/>
    <w:rsid w:val="00F30AC2"/>
    <w:rsid w:val="00F30AD4"/>
    <w:rsid w:val="00F3142B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32EE"/>
    <w:rsid w:val="00F74682"/>
    <w:rsid w:val="00F755E8"/>
    <w:rsid w:val="00F7601A"/>
    <w:rsid w:val="00F764FB"/>
    <w:rsid w:val="00F80150"/>
    <w:rsid w:val="00F801C1"/>
    <w:rsid w:val="00F817CA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B58"/>
    <w:rsid w:val="00F923CB"/>
    <w:rsid w:val="00F92CE2"/>
    <w:rsid w:val="00F92EDC"/>
    <w:rsid w:val="00F9328A"/>
    <w:rsid w:val="00F944FB"/>
    <w:rsid w:val="00F948C6"/>
    <w:rsid w:val="00F949AE"/>
    <w:rsid w:val="00F94C6B"/>
    <w:rsid w:val="00F96E24"/>
    <w:rsid w:val="00F97AA3"/>
    <w:rsid w:val="00FA023A"/>
    <w:rsid w:val="00FA045D"/>
    <w:rsid w:val="00FA0FD4"/>
    <w:rsid w:val="00FA1709"/>
    <w:rsid w:val="00FA19EB"/>
    <w:rsid w:val="00FA1E78"/>
    <w:rsid w:val="00FA2695"/>
    <w:rsid w:val="00FA4C2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F7A"/>
    <w:rsid w:val="00FB4FF3"/>
    <w:rsid w:val="00FB59AE"/>
    <w:rsid w:val="00FB623A"/>
    <w:rsid w:val="00FB655D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465"/>
    <w:rsid w:val="00FC491E"/>
    <w:rsid w:val="00FC4DBF"/>
    <w:rsid w:val="00FC4EB1"/>
    <w:rsid w:val="00FC5903"/>
    <w:rsid w:val="00FC619C"/>
    <w:rsid w:val="00FC62E4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584B"/>
    <w:rsid w:val="00FD6889"/>
    <w:rsid w:val="00FE195D"/>
    <w:rsid w:val="00FE1BC5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F0030"/>
    <w:rsid w:val="00FF0CD1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173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73F21"/>
  </w:style>
  <w:style w:type="paragraph" w:styleId="Title">
    <w:name w:val="Title"/>
    <w:basedOn w:val="Normal"/>
    <w:link w:val="TitleChar"/>
    <w:qFormat/>
    <w:rsid w:val="00173F21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173F2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173F21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173F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5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E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0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DE3E-9D4F-47ED-8DE9-1EBABD1E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34</cp:revision>
  <cp:lastPrinted>2014-04-26T14:19:00Z</cp:lastPrinted>
  <dcterms:created xsi:type="dcterms:W3CDTF">2013-12-21T16:40:00Z</dcterms:created>
  <dcterms:modified xsi:type="dcterms:W3CDTF">2014-04-30T10:17:00Z</dcterms:modified>
</cp:coreProperties>
</file>